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830" w:rsidRPr="003B5830" w:rsidRDefault="003B5830" w:rsidP="003B5830">
      <w:pPr>
        <w:shd w:val="clear" w:color="auto" w:fill="ECECEC"/>
        <w:spacing w:line="240" w:lineRule="auto"/>
        <w:jc w:val="center"/>
        <w:rPr>
          <w:rFonts w:ascii="Century Gothic" w:eastAsia="Times New Roman" w:hAnsi="Century Gothic" w:cs="Times New Roman"/>
          <w:caps/>
          <w:color w:val="393185"/>
          <w:sz w:val="24"/>
          <w:szCs w:val="24"/>
        </w:rPr>
      </w:pPr>
      <w:r w:rsidRPr="003B5830">
        <w:rPr>
          <w:rFonts w:ascii="Century Gothic" w:eastAsia="Times New Roman" w:hAnsi="Century Gothic" w:cs="Times New Roman"/>
          <w:caps/>
          <w:color w:val="393185"/>
          <w:sz w:val="24"/>
          <w:szCs w:val="24"/>
        </w:rPr>
        <w:t>КАДАСТРОВЫЙ УЧЕТ И РЕГИСТРАЦИЯ ПРАВА В ОТНОШЕНИИ ИНДИВИДУАЛЬНЫХ ЖИЛЫХ И САДОВЫХ ДОМОВ</w:t>
      </w:r>
    </w:p>
    <w:p w:rsidR="003B5830" w:rsidRPr="003B5830" w:rsidRDefault="003B5830" w:rsidP="003B5830">
      <w:pPr>
        <w:shd w:val="clear" w:color="auto" w:fill="ECECEC"/>
        <w:spacing w:after="0" w:line="240" w:lineRule="auto"/>
        <w:jc w:val="center"/>
        <w:rPr>
          <w:rFonts w:ascii="Century Gothic" w:eastAsia="Times New Roman" w:hAnsi="Century Gothic" w:cs="Times New Roman"/>
          <w:color w:val="2B2A29"/>
          <w:sz w:val="27"/>
          <w:szCs w:val="27"/>
        </w:rPr>
      </w:pPr>
      <w:r>
        <w:rPr>
          <w:rFonts w:ascii="Century Gothic" w:eastAsia="Times New Roman" w:hAnsi="Century Gothic" w:cs="Times New Roman"/>
          <w:noProof/>
          <w:color w:val="2B2A29"/>
          <w:sz w:val="27"/>
          <w:szCs w:val="27"/>
        </w:rPr>
        <w:drawing>
          <wp:inline distT="0" distB="0" distL="0" distR="0">
            <wp:extent cx="5186984" cy="2539101"/>
            <wp:effectExtent l="19050" t="0" r="0" b="0"/>
            <wp:docPr id="9" name="Рисунок 9" descr="Кадастровый учет и регистрация права в отношении индивидуальных жилых и садовых дом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дастровый учет и регистрация права в отношении индивидуальных жилых и садовых домов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802" cy="254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830" w:rsidRPr="003B5830" w:rsidRDefault="003B5830" w:rsidP="003B5830">
      <w:pPr>
        <w:shd w:val="clear" w:color="auto" w:fill="ECECEC"/>
        <w:spacing w:after="167" w:line="385" w:lineRule="atLeast"/>
        <w:rPr>
          <w:rFonts w:ascii="Century Gothic" w:eastAsia="Times New Roman" w:hAnsi="Century Gothic" w:cs="Times New Roman"/>
          <w:color w:val="2B2A29"/>
          <w:sz w:val="23"/>
          <w:szCs w:val="23"/>
        </w:rPr>
      </w:pPr>
      <w:r w:rsidRPr="003B5830">
        <w:rPr>
          <w:rFonts w:ascii="Century Gothic" w:eastAsia="Times New Roman" w:hAnsi="Century Gothic" w:cs="Times New Roman"/>
          <w:color w:val="2B2A29"/>
          <w:sz w:val="23"/>
          <w:szCs w:val="23"/>
        </w:rPr>
        <w:t>Наталья Трофимова</w:t>
      </w:r>
    </w:p>
    <w:p w:rsidR="003B5830" w:rsidRPr="003B5830" w:rsidRDefault="003B5830" w:rsidP="003B5830">
      <w:pPr>
        <w:shd w:val="clear" w:color="auto" w:fill="ECECEC"/>
        <w:spacing w:after="167" w:line="385" w:lineRule="atLeast"/>
        <w:rPr>
          <w:rFonts w:ascii="Century Gothic" w:eastAsia="Times New Roman" w:hAnsi="Century Gothic" w:cs="Times New Roman"/>
          <w:color w:val="2B2A29"/>
          <w:sz w:val="23"/>
          <w:szCs w:val="23"/>
        </w:rPr>
      </w:pPr>
      <w:r>
        <w:rPr>
          <w:rFonts w:ascii="Century Gothic" w:eastAsia="Times New Roman" w:hAnsi="Century Gothic" w:cs="Times New Roman"/>
          <w:noProof/>
          <w:color w:val="2B2A29"/>
          <w:sz w:val="23"/>
          <w:szCs w:val="23"/>
        </w:rPr>
        <w:drawing>
          <wp:inline distT="0" distB="0" distL="0" distR="0">
            <wp:extent cx="266065" cy="223520"/>
            <wp:effectExtent l="19050" t="0" r="635" b="0"/>
            <wp:docPr id="10" name="Рисунок 10" descr="https://webinar.kadastr.ru/images/icons/pr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ebinar.kadastr.ru/images/icons/pric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5830">
        <w:rPr>
          <w:rFonts w:ascii="Century Gothic" w:eastAsia="Times New Roman" w:hAnsi="Century Gothic" w:cs="Times New Roman"/>
          <w:color w:val="2B2A29"/>
          <w:sz w:val="23"/>
          <w:szCs w:val="23"/>
        </w:rPr>
        <w:t> 1000 руб.</w:t>
      </w:r>
    </w:p>
    <w:p w:rsidR="003B5830" w:rsidRPr="003B5830" w:rsidRDefault="003B5830" w:rsidP="003B5830">
      <w:pPr>
        <w:shd w:val="clear" w:color="auto" w:fill="ECECEC"/>
        <w:spacing w:after="167" w:line="385" w:lineRule="atLeast"/>
        <w:rPr>
          <w:rFonts w:ascii="Century Gothic" w:eastAsia="Times New Roman" w:hAnsi="Century Gothic" w:cs="Times New Roman"/>
          <w:color w:val="393185"/>
          <w:sz w:val="23"/>
          <w:szCs w:val="23"/>
        </w:rPr>
      </w:pPr>
      <w:r w:rsidRPr="003B5830">
        <w:rPr>
          <w:rFonts w:ascii="Century Gothic" w:eastAsia="Times New Roman" w:hAnsi="Century Gothic" w:cs="Times New Roman"/>
          <w:b/>
          <w:bCs/>
          <w:color w:val="393185"/>
          <w:sz w:val="23"/>
        </w:rPr>
        <w:t xml:space="preserve">18 марта 2021 10:00 </w:t>
      </w:r>
      <w:proofErr w:type="spellStart"/>
      <w:r w:rsidRPr="003B5830">
        <w:rPr>
          <w:rFonts w:ascii="Century Gothic" w:eastAsia="Times New Roman" w:hAnsi="Century Gothic" w:cs="Times New Roman"/>
          <w:b/>
          <w:bCs/>
          <w:color w:val="393185"/>
          <w:sz w:val="23"/>
        </w:rPr>
        <w:t>мск</w:t>
      </w:r>
      <w:proofErr w:type="spellEnd"/>
    </w:p>
    <w:p w:rsidR="003B5830" w:rsidRPr="003B5830" w:rsidRDefault="003B5830" w:rsidP="003B5830">
      <w:pPr>
        <w:shd w:val="clear" w:color="auto" w:fill="ECECEC"/>
        <w:spacing w:after="335" w:line="240" w:lineRule="auto"/>
        <w:rPr>
          <w:rFonts w:ascii="Century Gothic" w:eastAsia="Times New Roman" w:hAnsi="Century Gothic" w:cs="Times New Roman"/>
          <w:color w:val="2B2A29"/>
          <w:sz w:val="24"/>
          <w:szCs w:val="24"/>
        </w:rPr>
      </w:pPr>
      <w:r w:rsidRPr="003B5830">
        <w:rPr>
          <w:rFonts w:ascii="Century Gothic" w:eastAsia="Times New Roman" w:hAnsi="Century Gothic" w:cs="Times New Roman"/>
          <w:color w:val="2B2A29"/>
          <w:sz w:val="24"/>
          <w:szCs w:val="24"/>
        </w:rPr>
        <w:t xml:space="preserve">Продление «дачной амнистии» еще на пять лет (до 1 марта 2026 года) – уже известный факт. А вот об увеличении числа видов недвижимости, которые можно оформить в собственность в упрощенном порядке, мало кто из кадастровых инженеров, </w:t>
      </w:r>
      <w:proofErr w:type="gramStart"/>
      <w:r w:rsidRPr="003B5830">
        <w:rPr>
          <w:rFonts w:ascii="Century Gothic" w:eastAsia="Times New Roman" w:hAnsi="Century Gothic" w:cs="Times New Roman"/>
          <w:color w:val="2B2A29"/>
          <w:sz w:val="24"/>
          <w:szCs w:val="24"/>
        </w:rPr>
        <w:t>юристов</w:t>
      </w:r>
      <w:proofErr w:type="gramEnd"/>
      <w:r w:rsidRPr="003B5830">
        <w:rPr>
          <w:rFonts w:ascii="Century Gothic" w:eastAsia="Times New Roman" w:hAnsi="Century Gothic" w:cs="Times New Roman"/>
          <w:color w:val="2B2A29"/>
          <w:sz w:val="24"/>
          <w:szCs w:val="24"/>
        </w:rPr>
        <w:t xml:space="preserve"> да и просто правообладателей знает.</w:t>
      </w:r>
    </w:p>
    <w:p w:rsidR="003B5830" w:rsidRPr="003B5830" w:rsidRDefault="003B5830" w:rsidP="003B5830">
      <w:pPr>
        <w:shd w:val="clear" w:color="auto" w:fill="ECECEC"/>
        <w:spacing w:after="335" w:line="240" w:lineRule="auto"/>
        <w:rPr>
          <w:rFonts w:ascii="Century Gothic" w:eastAsia="Times New Roman" w:hAnsi="Century Gothic" w:cs="Times New Roman"/>
          <w:color w:val="2B2A29"/>
          <w:sz w:val="24"/>
          <w:szCs w:val="24"/>
        </w:rPr>
      </w:pPr>
      <w:r w:rsidRPr="003B5830">
        <w:rPr>
          <w:rFonts w:ascii="Century Gothic" w:eastAsia="Times New Roman" w:hAnsi="Century Gothic" w:cs="Times New Roman"/>
          <w:color w:val="2B2A29"/>
          <w:sz w:val="24"/>
          <w:szCs w:val="24"/>
        </w:rPr>
        <w:t>В каких случаях применяется упрощенный порядок оформления?</w:t>
      </w:r>
    </w:p>
    <w:p w:rsidR="003B5830" w:rsidRPr="003B5830" w:rsidRDefault="003B5830" w:rsidP="003B5830">
      <w:pPr>
        <w:shd w:val="clear" w:color="auto" w:fill="ECECEC"/>
        <w:spacing w:after="335" w:line="240" w:lineRule="auto"/>
        <w:rPr>
          <w:rFonts w:ascii="Century Gothic" w:eastAsia="Times New Roman" w:hAnsi="Century Gothic" w:cs="Times New Roman"/>
          <w:color w:val="2B2A29"/>
          <w:sz w:val="24"/>
          <w:szCs w:val="24"/>
        </w:rPr>
      </w:pPr>
      <w:r w:rsidRPr="003B5830">
        <w:rPr>
          <w:rFonts w:ascii="Century Gothic" w:eastAsia="Times New Roman" w:hAnsi="Century Gothic" w:cs="Times New Roman"/>
          <w:color w:val="2B2A29"/>
          <w:sz w:val="24"/>
          <w:szCs w:val="24"/>
        </w:rPr>
        <w:t>Что представляют собой предельные параметры строительства и где их найти?</w:t>
      </w:r>
    </w:p>
    <w:p w:rsidR="003B5830" w:rsidRPr="003B5830" w:rsidRDefault="003B5830" w:rsidP="003B5830">
      <w:pPr>
        <w:shd w:val="clear" w:color="auto" w:fill="ECECEC"/>
        <w:spacing w:after="335" w:line="240" w:lineRule="auto"/>
        <w:rPr>
          <w:rFonts w:ascii="Century Gothic" w:eastAsia="Times New Roman" w:hAnsi="Century Gothic" w:cs="Times New Roman"/>
          <w:color w:val="2B2A29"/>
          <w:sz w:val="24"/>
          <w:szCs w:val="24"/>
        </w:rPr>
      </w:pPr>
      <w:r w:rsidRPr="003B5830">
        <w:rPr>
          <w:rFonts w:ascii="Century Gothic" w:eastAsia="Times New Roman" w:hAnsi="Century Gothic" w:cs="Times New Roman"/>
          <w:color w:val="2B2A29"/>
          <w:sz w:val="24"/>
          <w:szCs w:val="24"/>
        </w:rPr>
        <w:t>Какую информацию должны содержать декларация и технический план?</w:t>
      </w:r>
    </w:p>
    <w:p w:rsidR="003B5830" w:rsidRPr="003B5830" w:rsidRDefault="003B5830" w:rsidP="003B5830">
      <w:pPr>
        <w:shd w:val="clear" w:color="auto" w:fill="ECECEC"/>
        <w:spacing w:after="335" w:line="240" w:lineRule="auto"/>
        <w:rPr>
          <w:rFonts w:ascii="Century Gothic" w:eastAsia="Times New Roman" w:hAnsi="Century Gothic" w:cs="Times New Roman"/>
          <w:color w:val="2B2A29"/>
          <w:sz w:val="24"/>
          <w:szCs w:val="24"/>
        </w:rPr>
      </w:pPr>
      <w:r w:rsidRPr="003B5830">
        <w:rPr>
          <w:rFonts w:ascii="Century Gothic" w:eastAsia="Times New Roman" w:hAnsi="Century Gothic" w:cs="Times New Roman"/>
          <w:color w:val="2B2A29"/>
          <w:sz w:val="24"/>
          <w:szCs w:val="24"/>
        </w:rPr>
        <w:t xml:space="preserve">Дополнительно вы узнаете о кадастровом учете хозяйственных построек и гаражей, а также о регистрации прав на них. Так что при желании либо поступлении соответствующего заказа вы сможете собрать весь пакет документов для признания садового дома </w:t>
      </w:r>
      <w:proofErr w:type="gramStart"/>
      <w:r w:rsidRPr="003B5830">
        <w:rPr>
          <w:rFonts w:ascii="Century Gothic" w:eastAsia="Times New Roman" w:hAnsi="Century Gothic" w:cs="Times New Roman"/>
          <w:color w:val="2B2A29"/>
          <w:sz w:val="24"/>
          <w:szCs w:val="24"/>
        </w:rPr>
        <w:t>жилым</w:t>
      </w:r>
      <w:proofErr w:type="gramEnd"/>
      <w:r w:rsidRPr="003B5830">
        <w:rPr>
          <w:rFonts w:ascii="Century Gothic" w:eastAsia="Times New Roman" w:hAnsi="Century Gothic" w:cs="Times New Roman"/>
          <w:color w:val="2B2A29"/>
          <w:sz w:val="24"/>
          <w:szCs w:val="24"/>
        </w:rPr>
        <w:t>.</w:t>
      </w:r>
    </w:p>
    <w:p w:rsidR="003B5830" w:rsidRPr="003B5830" w:rsidRDefault="003B5830" w:rsidP="003B5830">
      <w:pPr>
        <w:shd w:val="clear" w:color="auto" w:fill="ECECEC"/>
        <w:spacing w:after="335" w:line="240" w:lineRule="auto"/>
        <w:rPr>
          <w:rFonts w:ascii="Century Gothic" w:eastAsia="Times New Roman" w:hAnsi="Century Gothic" w:cs="Times New Roman"/>
          <w:color w:val="2B2A29"/>
          <w:sz w:val="24"/>
          <w:szCs w:val="24"/>
        </w:rPr>
      </w:pPr>
      <w:r w:rsidRPr="003B5830">
        <w:rPr>
          <w:rFonts w:ascii="Century Gothic" w:eastAsia="Times New Roman" w:hAnsi="Century Gothic" w:cs="Times New Roman"/>
          <w:color w:val="2B2A29"/>
          <w:sz w:val="24"/>
          <w:szCs w:val="24"/>
        </w:rPr>
        <w:t xml:space="preserve">Но особый акцент наш прекрасный лектор – начальник отдела обработки документов и обеспечения учетных действий № 2 Кадастровой палаты по республике Саха (Якутия) Наталья Трофимова – хочет сделать на представлении шагов, которые потребуются для внесения в реестр недвижимости необходимых изменений. Эти шаги должны быть правильными. Цель – не допускать при подготовке </w:t>
      </w:r>
      <w:proofErr w:type="spellStart"/>
      <w:r w:rsidRPr="003B5830">
        <w:rPr>
          <w:rFonts w:ascii="Century Gothic" w:eastAsia="Times New Roman" w:hAnsi="Century Gothic" w:cs="Times New Roman"/>
          <w:color w:val="2B2A29"/>
          <w:sz w:val="24"/>
          <w:szCs w:val="24"/>
        </w:rPr>
        <w:t>техпланов</w:t>
      </w:r>
      <w:proofErr w:type="spellEnd"/>
      <w:r w:rsidRPr="003B5830">
        <w:rPr>
          <w:rFonts w:ascii="Century Gothic" w:eastAsia="Times New Roman" w:hAnsi="Century Gothic" w:cs="Times New Roman"/>
          <w:color w:val="2B2A29"/>
          <w:sz w:val="24"/>
          <w:szCs w:val="24"/>
        </w:rPr>
        <w:t xml:space="preserve"> ни малейших ошибок.</w:t>
      </w:r>
    </w:p>
    <w:p w:rsidR="003B5830" w:rsidRPr="003B5830" w:rsidRDefault="003B5830" w:rsidP="003B5830">
      <w:pPr>
        <w:shd w:val="clear" w:color="auto" w:fill="ECECEC"/>
        <w:spacing w:after="335" w:line="240" w:lineRule="auto"/>
        <w:rPr>
          <w:rFonts w:ascii="Century Gothic" w:eastAsia="Times New Roman" w:hAnsi="Century Gothic" w:cs="Times New Roman"/>
          <w:color w:val="2B2A29"/>
          <w:sz w:val="24"/>
          <w:szCs w:val="24"/>
        </w:rPr>
      </w:pPr>
      <w:r w:rsidRPr="003B5830">
        <w:rPr>
          <w:rFonts w:ascii="Century Gothic" w:eastAsia="Times New Roman" w:hAnsi="Century Gothic" w:cs="Times New Roman"/>
          <w:color w:val="2B2A29"/>
          <w:sz w:val="24"/>
          <w:szCs w:val="24"/>
        </w:rPr>
        <w:t>Итак, наш вебинар о учетно-регистрационных действиях в отношении индивидуальных жилых и садовых домов – отличный способ решить сразу множество вопросов, связанных с недвижимостью.</w:t>
      </w:r>
    </w:p>
    <w:p w:rsidR="00C550C0" w:rsidRPr="003B5830" w:rsidRDefault="00C550C0" w:rsidP="003B5830"/>
    <w:sectPr w:rsidR="00C550C0" w:rsidRPr="003B5830" w:rsidSect="0038167E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1FA2"/>
    <w:rsid w:val="0000058C"/>
    <w:rsid w:val="00033387"/>
    <w:rsid w:val="00045DB4"/>
    <w:rsid w:val="0006485E"/>
    <w:rsid w:val="00074612"/>
    <w:rsid w:val="000A5116"/>
    <w:rsid w:val="000A7B2E"/>
    <w:rsid w:val="000B7589"/>
    <w:rsid w:val="000C1A75"/>
    <w:rsid w:val="000C4EF1"/>
    <w:rsid w:val="000E1BFE"/>
    <w:rsid w:val="00124823"/>
    <w:rsid w:val="0017088B"/>
    <w:rsid w:val="0018301F"/>
    <w:rsid w:val="001B6D64"/>
    <w:rsid w:val="0022210C"/>
    <w:rsid w:val="00282FE3"/>
    <w:rsid w:val="00293731"/>
    <w:rsid w:val="002B1723"/>
    <w:rsid w:val="003149FC"/>
    <w:rsid w:val="0038167E"/>
    <w:rsid w:val="003828A9"/>
    <w:rsid w:val="00386259"/>
    <w:rsid w:val="003B3760"/>
    <w:rsid w:val="003B5830"/>
    <w:rsid w:val="003F49E3"/>
    <w:rsid w:val="00403497"/>
    <w:rsid w:val="00446D55"/>
    <w:rsid w:val="00452ABC"/>
    <w:rsid w:val="00453F5C"/>
    <w:rsid w:val="0049464A"/>
    <w:rsid w:val="004F55AB"/>
    <w:rsid w:val="0056034C"/>
    <w:rsid w:val="005E24E2"/>
    <w:rsid w:val="00624291"/>
    <w:rsid w:val="00637DC1"/>
    <w:rsid w:val="00677430"/>
    <w:rsid w:val="00687B0C"/>
    <w:rsid w:val="006A6302"/>
    <w:rsid w:val="006B2AE8"/>
    <w:rsid w:val="006E0410"/>
    <w:rsid w:val="006E2735"/>
    <w:rsid w:val="00706D8C"/>
    <w:rsid w:val="007073DE"/>
    <w:rsid w:val="00721805"/>
    <w:rsid w:val="007459DB"/>
    <w:rsid w:val="007526DE"/>
    <w:rsid w:val="00785481"/>
    <w:rsid w:val="00802DC3"/>
    <w:rsid w:val="00805327"/>
    <w:rsid w:val="00877C90"/>
    <w:rsid w:val="00916FD4"/>
    <w:rsid w:val="009515CC"/>
    <w:rsid w:val="0095502F"/>
    <w:rsid w:val="009A15ED"/>
    <w:rsid w:val="009C0CE2"/>
    <w:rsid w:val="009C6E5E"/>
    <w:rsid w:val="009F5A9A"/>
    <w:rsid w:val="00A22D08"/>
    <w:rsid w:val="00A40106"/>
    <w:rsid w:val="00A551BC"/>
    <w:rsid w:val="00AD0A50"/>
    <w:rsid w:val="00AD12CB"/>
    <w:rsid w:val="00AD6BFE"/>
    <w:rsid w:val="00AE1D16"/>
    <w:rsid w:val="00B00E8B"/>
    <w:rsid w:val="00B26368"/>
    <w:rsid w:val="00B434E5"/>
    <w:rsid w:val="00B8310B"/>
    <w:rsid w:val="00BA24DC"/>
    <w:rsid w:val="00BC2828"/>
    <w:rsid w:val="00BD1F71"/>
    <w:rsid w:val="00C201EB"/>
    <w:rsid w:val="00C550C0"/>
    <w:rsid w:val="00C93C0D"/>
    <w:rsid w:val="00CA34FB"/>
    <w:rsid w:val="00CC360E"/>
    <w:rsid w:val="00CC7BAF"/>
    <w:rsid w:val="00D0496C"/>
    <w:rsid w:val="00D343B6"/>
    <w:rsid w:val="00D44888"/>
    <w:rsid w:val="00D57B5F"/>
    <w:rsid w:val="00D647B3"/>
    <w:rsid w:val="00D81A0B"/>
    <w:rsid w:val="00E13FCC"/>
    <w:rsid w:val="00E24A2D"/>
    <w:rsid w:val="00E30121"/>
    <w:rsid w:val="00E30DC2"/>
    <w:rsid w:val="00E325D4"/>
    <w:rsid w:val="00E51FA2"/>
    <w:rsid w:val="00E60F5B"/>
    <w:rsid w:val="00EA2328"/>
    <w:rsid w:val="00F51009"/>
    <w:rsid w:val="00FB1C4D"/>
    <w:rsid w:val="00FE2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16"/>
  </w:style>
  <w:style w:type="paragraph" w:styleId="1">
    <w:name w:val="heading 1"/>
    <w:basedOn w:val="a"/>
    <w:link w:val="10"/>
    <w:uiPriority w:val="9"/>
    <w:qFormat/>
    <w:rsid w:val="009F5A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51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51FA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51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E51FA2"/>
    <w:rPr>
      <w:rFonts w:ascii="Arial" w:eastAsia="Times New Roman" w:hAnsi="Arial" w:cs="Arial"/>
      <w:vanish/>
      <w:sz w:val="16"/>
      <w:szCs w:val="16"/>
    </w:rPr>
  </w:style>
  <w:style w:type="character" w:customStyle="1" w:styleId="value">
    <w:name w:val="value"/>
    <w:basedOn w:val="a0"/>
    <w:rsid w:val="00E51FA2"/>
  </w:style>
  <w:style w:type="character" w:styleId="a3">
    <w:name w:val="Strong"/>
    <w:basedOn w:val="a0"/>
    <w:uiPriority w:val="22"/>
    <w:qFormat/>
    <w:rsid w:val="00E51FA2"/>
    <w:rPr>
      <w:b/>
      <w:bCs/>
    </w:rPr>
  </w:style>
  <w:style w:type="paragraph" w:styleId="a4">
    <w:name w:val="Normal (Web)"/>
    <w:basedOn w:val="a"/>
    <w:uiPriority w:val="99"/>
    <w:unhideWhenUsed/>
    <w:rsid w:val="00E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51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FA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E24A2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F5A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Emphasis"/>
    <w:basedOn w:val="a0"/>
    <w:uiPriority w:val="20"/>
    <w:qFormat/>
    <w:rsid w:val="009F5A9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59120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7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32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70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115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17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763724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282317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384957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348257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803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89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80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0239666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8831009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7783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12054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</w:divsChild>
    </w:div>
    <w:div w:id="1820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370658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16135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  <w:div w:id="11634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19539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2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68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77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695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72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55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92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74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9985706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83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435850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1062179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946358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1758970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9885608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549786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2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8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72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829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518054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57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83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26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4044572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64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930132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025789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322988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443394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4630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78302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</w:divsChild>
    </w:div>
    <w:div w:id="2306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6110">
          <w:marLeft w:val="-335"/>
          <w:marRight w:val="-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24570">
              <w:marLeft w:val="0"/>
              <w:marRight w:val="0"/>
              <w:marTop w:val="0"/>
              <w:marBottom w:val="4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3750">
                  <w:marLeft w:val="0"/>
                  <w:marRight w:val="0"/>
                  <w:marTop w:val="0"/>
                  <w:marBottom w:val="419"/>
                  <w:divBdr>
                    <w:top w:val="single" w:sz="6" w:space="13" w:color="81C0EA"/>
                    <w:left w:val="single" w:sz="6" w:space="31" w:color="81C0EA"/>
                    <w:bottom w:val="single" w:sz="6" w:space="13" w:color="81C0EA"/>
                    <w:right w:val="single" w:sz="6" w:space="13" w:color="81C0EA"/>
                  </w:divBdr>
                </w:div>
              </w:divsChild>
            </w:div>
          </w:divsChild>
        </w:div>
        <w:div w:id="18845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7179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79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13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23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85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37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7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184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6591159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572803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226503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910546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6524196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9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7477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1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92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09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879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5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97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76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063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6736245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434124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59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42923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486074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520874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7943707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22675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98772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</w:divsChild>
    </w:div>
    <w:div w:id="3105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537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2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4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7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86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079372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60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7661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50846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69946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202500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810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1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1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72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754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99788">
                  <w:marLeft w:val="0"/>
                  <w:marRight w:val="0"/>
                  <w:marTop w:val="0"/>
                  <w:marBottom w:val="375"/>
                  <w:divBdr>
                    <w:top w:val="single" w:sz="6" w:space="11" w:color="81C0EA"/>
                    <w:left w:val="single" w:sz="6" w:space="31" w:color="81C0EA"/>
                    <w:bottom w:val="single" w:sz="6" w:space="11" w:color="81C0EA"/>
                    <w:right w:val="single" w:sz="6" w:space="11" w:color="81C0EA"/>
                  </w:divBdr>
                </w:div>
              </w:divsChild>
            </w:div>
          </w:divsChild>
        </w:div>
        <w:div w:id="1012494148">
          <w:marLeft w:val="-300"/>
          <w:marRight w:val="-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94760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38208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  <w:div w:id="120075579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1043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98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56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080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9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338090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62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59491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4501558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8316812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003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66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3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1472278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3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7756">
          <w:marLeft w:val="-335"/>
          <w:marRight w:val="-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86250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46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24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000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75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36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08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977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CECEC"/>
                                            <w:left w:val="single" w:sz="6" w:space="0" w:color="ECECEC"/>
                                            <w:bottom w:val="single" w:sz="6" w:space="0" w:color="ECECEC"/>
                                            <w:right w:val="single" w:sz="6" w:space="0" w:color="ECECE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4956715">
                              <w:marLeft w:val="0"/>
                              <w:marRight w:val="0"/>
                              <w:marTop w:val="30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38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599156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8565256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356263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5834055">
                              <w:marLeft w:val="0"/>
                              <w:marRight w:val="0"/>
                              <w:marTop w:val="30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2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47318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253025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0571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5562765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8964882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2296814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13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86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95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959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90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0286420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95289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90873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</w:divsChild>
    </w:div>
    <w:div w:id="5437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3201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89496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0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74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530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6516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51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79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32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1262382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9540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230326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763901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50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530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6681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</w:divsChild>
    </w:div>
    <w:div w:id="8482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5513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72884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  <w:div w:id="1584684283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8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8427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1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6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755529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3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594625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179097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972885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115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38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3479258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01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38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49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0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8203">
          <w:marLeft w:val="-335"/>
          <w:marRight w:val="-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75847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8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8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96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40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8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89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434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CECEC"/>
                                            <w:left w:val="single" w:sz="6" w:space="0" w:color="ECECEC"/>
                                            <w:bottom w:val="single" w:sz="6" w:space="0" w:color="ECECEC"/>
                                            <w:right w:val="single" w:sz="6" w:space="0" w:color="ECECE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0768022">
                              <w:marLeft w:val="0"/>
                              <w:marRight w:val="0"/>
                              <w:marTop w:val="30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349231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12489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316561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0676703">
                              <w:marLeft w:val="0"/>
                              <w:marRight w:val="0"/>
                              <w:marTop w:val="30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9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8958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1582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5000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  <w:div w:id="17148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929904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0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09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870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9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20870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77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77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65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2739862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00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996164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8756410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0233385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5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1846">
          <w:marLeft w:val="-335"/>
          <w:marRight w:val="-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08954">
              <w:marLeft w:val="0"/>
              <w:marRight w:val="0"/>
              <w:marTop w:val="0"/>
              <w:marBottom w:val="4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04781">
                  <w:marLeft w:val="0"/>
                  <w:marRight w:val="0"/>
                  <w:marTop w:val="0"/>
                  <w:marBottom w:val="419"/>
                  <w:divBdr>
                    <w:top w:val="single" w:sz="6" w:space="13" w:color="81C0EA"/>
                    <w:left w:val="single" w:sz="6" w:space="31" w:color="81C0EA"/>
                    <w:bottom w:val="single" w:sz="6" w:space="13" w:color="81C0EA"/>
                    <w:right w:val="single" w:sz="6" w:space="13" w:color="81C0EA"/>
                  </w:divBdr>
                </w:div>
              </w:divsChild>
            </w:div>
          </w:divsChild>
        </w:div>
        <w:div w:id="12172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5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87528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08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7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778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2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1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6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01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8794168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81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713907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2668637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902528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1342674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9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5369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5509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1832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  <w:div w:id="16500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2051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8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8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68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4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20919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20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43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9444985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09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740820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828048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559145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4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4270">
          <w:marLeft w:val="-335"/>
          <w:marRight w:val="-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1522">
              <w:marLeft w:val="0"/>
              <w:marRight w:val="0"/>
              <w:marTop w:val="0"/>
              <w:marBottom w:val="4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58892">
                  <w:marLeft w:val="0"/>
                  <w:marRight w:val="0"/>
                  <w:marTop w:val="0"/>
                  <w:marBottom w:val="419"/>
                  <w:divBdr>
                    <w:top w:val="single" w:sz="6" w:space="13" w:color="81C0EA"/>
                    <w:left w:val="single" w:sz="6" w:space="31" w:color="81C0EA"/>
                    <w:bottom w:val="single" w:sz="6" w:space="13" w:color="81C0EA"/>
                    <w:right w:val="single" w:sz="6" w:space="13" w:color="81C0EA"/>
                  </w:divBdr>
                </w:div>
              </w:divsChild>
            </w:div>
          </w:divsChild>
        </w:div>
        <w:div w:id="17552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9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399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0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53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8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591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4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35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27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15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177073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6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492148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993000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4366196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3967634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3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83429">
          <w:marLeft w:val="-335"/>
          <w:marRight w:val="-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856938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06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5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90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003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5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5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30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08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99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CECEC"/>
                                            <w:left w:val="single" w:sz="6" w:space="0" w:color="ECECEC"/>
                                            <w:bottom w:val="single" w:sz="6" w:space="0" w:color="ECECEC"/>
                                            <w:right w:val="single" w:sz="6" w:space="0" w:color="ECECE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7562909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5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979935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0496045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570565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521162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0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92716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09646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5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06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202594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81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63052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117664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348465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867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82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95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1194972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421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01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8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62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4532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1753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</w:divsChild>
    </w:div>
    <w:div w:id="11133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7031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3383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  <w:div w:id="12080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28181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3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9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96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875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1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770440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56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452961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2461816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966992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310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3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1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5663492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8181133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4283">
          <w:marLeft w:val="-272"/>
          <w:marRight w:val="-27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90771">
                  <w:marLeft w:val="-136"/>
                  <w:marRight w:val="-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96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53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035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86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63904">
                              <w:marLeft w:val="0"/>
                              <w:marRight w:val="0"/>
                              <w:marTop w:val="27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7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692526">
                                      <w:marLeft w:val="0"/>
                                      <w:marRight w:val="0"/>
                                      <w:marTop w:val="136"/>
                                      <w:marBottom w:val="1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1289375">
                                      <w:marLeft w:val="0"/>
                                      <w:marRight w:val="0"/>
                                      <w:marTop w:val="136"/>
                                      <w:marBottom w:val="1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1779540">
                                      <w:marLeft w:val="0"/>
                                      <w:marRight w:val="0"/>
                                      <w:marTop w:val="136"/>
                                      <w:marBottom w:val="1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847374">
                              <w:marLeft w:val="0"/>
                              <w:marRight w:val="0"/>
                              <w:marTop w:val="27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89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3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93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59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7129">
              <w:marLeft w:val="0"/>
              <w:marRight w:val="0"/>
              <w:marTop w:val="0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00452">
                  <w:marLeft w:val="0"/>
                  <w:marRight w:val="0"/>
                  <w:marTop w:val="0"/>
                  <w:marBottom w:val="340"/>
                  <w:divBdr>
                    <w:top w:val="single" w:sz="6" w:space="10" w:color="81C0EA"/>
                    <w:left w:val="single" w:sz="6" w:space="31" w:color="81C0EA"/>
                    <w:bottom w:val="single" w:sz="6" w:space="10" w:color="81C0EA"/>
                    <w:right w:val="single" w:sz="6" w:space="10" w:color="81C0EA"/>
                  </w:divBdr>
                </w:div>
              </w:divsChild>
            </w:div>
          </w:divsChild>
        </w:div>
      </w:divsChild>
    </w:div>
    <w:div w:id="12609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3318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96289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1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4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302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84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978119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59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336672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8478173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0280419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307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7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086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9868403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2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06556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3502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</w:divsChild>
    </w:div>
    <w:div w:id="12760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5497">
              <w:marLeft w:val="-167"/>
              <w:marRight w:val="-1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8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3756">
              <w:marLeft w:val="-167"/>
              <w:marRight w:val="-1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742207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69612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7410">
              <w:marLeft w:val="0"/>
              <w:marRight w:val="0"/>
              <w:marTop w:val="0"/>
              <w:marBottom w:val="4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61000">
                  <w:marLeft w:val="0"/>
                  <w:marRight w:val="0"/>
                  <w:marTop w:val="0"/>
                  <w:marBottom w:val="419"/>
                  <w:divBdr>
                    <w:top w:val="single" w:sz="6" w:space="13" w:color="81C0EA"/>
                    <w:left w:val="single" w:sz="6" w:space="31" w:color="81C0EA"/>
                    <w:bottom w:val="single" w:sz="6" w:space="13" w:color="81C0EA"/>
                    <w:right w:val="single" w:sz="6" w:space="13" w:color="81C0EA"/>
                  </w:divBdr>
                </w:div>
              </w:divsChild>
            </w:div>
          </w:divsChild>
        </w:div>
        <w:div w:id="147673037">
          <w:marLeft w:val="-335"/>
          <w:marRight w:val="-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14680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7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3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194952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0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128193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240663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3172083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977459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58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92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194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566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7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9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1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7045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0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15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3720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3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27711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6503232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6645824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163708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05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17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80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587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49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65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2230421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08932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11719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</w:divsChild>
    </w:div>
    <w:div w:id="14182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699">
          <w:marLeft w:val="-758"/>
          <w:marRight w:val="-758"/>
          <w:marTop w:val="758"/>
          <w:marBottom w:val="7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0469">
              <w:marLeft w:val="0"/>
              <w:marRight w:val="0"/>
              <w:marTop w:val="0"/>
              <w:marBottom w:val="9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7493">
                  <w:marLeft w:val="0"/>
                  <w:marRight w:val="0"/>
                  <w:marTop w:val="0"/>
                  <w:marBottom w:val="947"/>
                  <w:divBdr>
                    <w:top w:val="single" w:sz="12" w:space="28" w:color="81C0EA"/>
                    <w:left w:val="single" w:sz="12" w:space="31" w:color="81C0EA"/>
                    <w:bottom w:val="single" w:sz="12" w:space="28" w:color="81C0EA"/>
                    <w:right w:val="single" w:sz="12" w:space="28" w:color="81C0EA"/>
                  </w:divBdr>
                </w:div>
              </w:divsChild>
            </w:div>
          </w:divsChild>
        </w:div>
        <w:div w:id="19607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3158">
                  <w:marLeft w:val="-379"/>
                  <w:marRight w:val="-3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34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5101">
                              <w:marLeft w:val="0"/>
                              <w:marRight w:val="0"/>
                              <w:marTop w:val="75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11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26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6020741">
                              <w:marLeft w:val="0"/>
                              <w:marRight w:val="0"/>
                              <w:marTop w:val="75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2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609069">
                                      <w:marLeft w:val="0"/>
                                      <w:marRight w:val="0"/>
                                      <w:marTop w:val="379"/>
                                      <w:marBottom w:val="37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1152204">
                                      <w:marLeft w:val="0"/>
                                      <w:marRight w:val="0"/>
                                      <w:marTop w:val="379"/>
                                      <w:marBottom w:val="37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702593">
                                      <w:marLeft w:val="0"/>
                                      <w:marRight w:val="0"/>
                                      <w:marTop w:val="379"/>
                                      <w:marBottom w:val="37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860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0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34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81977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59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01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48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50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1192957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82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671560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683884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184272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6326971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358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66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860989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7373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90529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</w:divsChild>
    </w:div>
    <w:div w:id="1533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0206">
          <w:marLeft w:val="-335"/>
          <w:marRight w:val="-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92879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6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37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4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207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4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22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0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5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6019743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708449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85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421542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4531921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749318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5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3870">
              <w:marLeft w:val="0"/>
              <w:marRight w:val="0"/>
              <w:marTop w:val="0"/>
              <w:marBottom w:val="4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4429">
                  <w:marLeft w:val="0"/>
                  <w:marRight w:val="0"/>
                  <w:marTop w:val="0"/>
                  <w:marBottom w:val="419"/>
                  <w:divBdr>
                    <w:top w:val="single" w:sz="6" w:space="13" w:color="81C0EA"/>
                    <w:left w:val="single" w:sz="6" w:space="31" w:color="81C0EA"/>
                    <w:bottom w:val="single" w:sz="6" w:space="13" w:color="81C0EA"/>
                    <w:right w:val="single" w:sz="6" w:space="13" w:color="81C0EA"/>
                  </w:divBdr>
                </w:div>
              </w:divsChild>
            </w:div>
          </w:divsChild>
        </w:div>
      </w:divsChild>
    </w:div>
    <w:div w:id="15338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8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770184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9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2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840078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83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9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73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86167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86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589448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4381888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325503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313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45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2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37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4720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72805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  <w:div w:id="1186561312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4291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741806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  <w:div w:id="1131751692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02041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74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2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194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40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431658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373543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320752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276149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6281457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26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11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56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9945">
          <w:marLeft w:val="-300"/>
          <w:marRight w:val="-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984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82408">
                  <w:marLeft w:val="0"/>
                  <w:marRight w:val="0"/>
                  <w:marTop w:val="0"/>
                  <w:marBottom w:val="375"/>
                  <w:divBdr>
                    <w:top w:val="single" w:sz="6" w:space="11" w:color="81C0EA"/>
                    <w:left w:val="single" w:sz="6" w:space="31" w:color="81C0EA"/>
                    <w:bottom w:val="single" w:sz="6" w:space="11" w:color="81C0EA"/>
                    <w:right w:val="single" w:sz="6" w:space="11" w:color="81C0EA"/>
                  </w:divBdr>
                </w:div>
              </w:divsChild>
            </w:div>
          </w:divsChild>
        </w:div>
        <w:div w:id="13354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4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081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5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78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083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28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5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6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231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011671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9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21013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24253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4956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862728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0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3401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8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87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027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1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239384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31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7742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221298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682317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8847591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99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23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47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81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50334">
              <w:marLeft w:val="0"/>
              <w:marRight w:val="0"/>
              <w:marTop w:val="0"/>
              <w:marBottom w:val="4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16566">
                  <w:marLeft w:val="0"/>
                  <w:marRight w:val="0"/>
                  <w:marTop w:val="0"/>
                  <w:marBottom w:val="419"/>
                  <w:divBdr>
                    <w:top w:val="single" w:sz="6" w:space="13" w:color="81C0EA"/>
                    <w:left w:val="single" w:sz="6" w:space="31" w:color="81C0EA"/>
                    <w:bottom w:val="single" w:sz="6" w:space="13" w:color="81C0EA"/>
                    <w:right w:val="single" w:sz="6" w:space="13" w:color="81C0EA"/>
                  </w:divBdr>
                </w:div>
              </w:divsChild>
            </w:div>
          </w:divsChild>
        </w:div>
        <w:div w:id="1930889384">
          <w:marLeft w:val="-335"/>
          <w:marRight w:val="-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186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7730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58411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  <w:div w:id="20390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51588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0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540726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63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17534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986350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1654563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185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22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7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3516664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357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69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56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8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3647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1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10676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9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344925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184239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325529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3915090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6030130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06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20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71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675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13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30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9638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09490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</w:divsChild>
    </w:div>
    <w:div w:id="21098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0122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6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03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64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47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538215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809948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1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61829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550956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8717488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538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3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21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27808">
              <w:marLeft w:val="0"/>
              <w:marRight w:val="0"/>
              <w:marTop w:val="0"/>
              <w:marBottom w:val="4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262">
                  <w:marLeft w:val="0"/>
                  <w:marRight w:val="0"/>
                  <w:marTop w:val="0"/>
                  <w:marBottom w:val="419"/>
                  <w:divBdr>
                    <w:top w:val="single" w:sz="6" w:space="13" w:color="81C0EA"/>
                    <w:left w:val="single" w:sz="6" w:space="31" w:color="81C0EA"/>
                    <w:bottom w:val="single" w:sz="6" w:space="13" w:color="81C0EA"/>
                    <w:right w:val="single" w:sz="6" w:space="13" w:color="81C0EA"/>
                  </w:divBdr>
                </w:div>
              </w:divsChild>
            </w:div>
          </w:divsChild>
        </w:div>
        <w:div w:id="1173253580">
          <w:marLeft w:val="-335"/>
          <w:marRight w:val="-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43825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3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32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90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303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0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84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76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2802699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829471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04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041451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883081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857568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5583413">
          <w:marLeft w:val="-335"/>
          <w:marRight w:val="-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73688">
              <w:marLeft w:val="0"/>
              <w:marRight w:val="0"/>
              <w:marTop w:val="0"/>
              <w:marBottom w:val="4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74959">
                  <w:marLeft w:val="0"/>
                  <w:marRight w:val="0"/>
                  <w:marTop w:val="0"/>
                  <w:marBottom w:val="419"/>
                  <w:divBdr>
                    <w:top w:val="single" w:sz="6" w:space="13" w:color="81C0EA"/>
                    <w:left w:val="single" w:sz="6" w:space="31" w:color="81C0EA"/>
                    <w:bottom w:val="single" w:sz="6" w:space="13" w:color="81C0EA"/>
                    <w:right w:val="single" w:sz="6" w:space="13" w:color="81C0EA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Links>
    <vt:vector size="6" baseType="variant">
      <vt:variant>
        <vt:i4>786547</vt:i4>
      </vt:variant>
      <vt:variant>
        <vt:i4>0</vt:i4>
      </vt:variant>
      <vt:variant>
        <vt:i4>0</vt:i4>
      </vt:variant>
      <vt:variant>
        <vt:i4>5</vt:i4>
      </vt:variant>
      <vt:variant>
        <vt:lpwstr>mailto:FilatovaMY@27.kadastr.ru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Dexp</cp:lastModifiedBy>
  <cp:revision>9</cp:revision>
  <cp:lastPrinted>2021-03-02T12:07:00Z</cp:lastPrinted>
  <dcterms:created xsi:type="dcterms:W3CDTF">2020-11-16T04:51:00Z</dcterms:created>
  <dcterms:modified xsi:type="dcterms:W3CDTF">2021-03-02T12:10:00Z</dcterms:modified>
</cp:coreProperties>
</file>